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96" w:rsidRDefault="00A34696">
      <w:pPr>
        <w:rPr>
          <w:lang w:val="de-DE"/>
        </w:rPr>
      </w:pPr>
    </w:p>
    <w:p w:rsidR="00100D2A" w:rsidRDefault="00100D2A">
      <w:pPr>
        <w:rPr>
          <w:lang w:val="de-DE"/>
        </w:rPr>
      </w:pPr>
      <w:r>
        <w:rPr>
          <w:lang w:val="de-DE"/>
        </w:rPr>
        <w:t>IQ eStrike</w:t>
      </w:r>
      <w:bookmarkStart w:id="0" w:name="_GoBack"/>
      <w:bookmarkEnd w:id="0"/>
    </w:p>
    <w:p w:rsidR="00100D2A" w:rsidRDefault="00100D2A">
      <w:pPr>
        <w:rPr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5CBC371C" wp14:editId="3B9B11BA">
            <wp:extent cx="4210050" cy="36385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D2A" w:rsidRDefault="00100D2A">
      <w:pPr>
        <w:rPr>
          <w:lang w:val="de-DE"/>
        </w:rPr>
      </w:pPr>
      <w:r>
        <w:rPr>
          <w:noProof/>
          <w:lang w:val="de-DE" w:eastAsia="de-DE"/>
        </w:rPr>
        <w:lastRenderedPageBreak/>
        <w:drawing>
          <wp:inline distT="0" distB="0" distL="0" distR="0" wp14:anchorId="076F8AFE" wp14:editId="2B15E785">
            <wp:extent cx="4200525" cy="721042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D2A" w:rsidRDefault="00100D2A">
      <w:pPr>
        <w:rPr>
          <w:lang w:val="de-DE"/>
        </w:rPr>
      </w:pPr>
    </w:p>
    <w:p w:rsidR="00100D2A" w:rsidRPr="00100D2A" w:rsidRDefault="00100D2A">
      <w:pPr>
        <w:rPr>
          <w:lang w:val="de-DE"/>
        </w:rPr>
      </w:pPr>
      <w:r>
        <w:rPr>
          <w:noProof/>
          <w:lang w:val="de-DE" w:eastAsia="de-DE"/>
        </w:rPr>
        <w:lastRenderedPageBreak/>
        <w:drawing>
          <wp:inline distT="0" distB="0" distL="0" distR="0" wp14:anchorId="266C931B" wp14:editId="2E543160">
            <wp:extent cx="4286250" cy="49911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D2A" w:rsidRPr="00100D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2A"/>
    <w:rsid w:val="00100D2A"/>
    <w:rsid w:val="00A3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0D2A"/>
    <w:rPr>
      <w:rFonts w:ascii="Tahoma" w:hAnsi="Tahoma" w:cs="Tahoma"/>
      <w:sz w:val="16"/>
      <w:szCs w:val="16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0D2A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GEZE GmbH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Brueckler, Roland</dc:creator>
  <cp:lastModifiedBy>Brueckler, Roland</cp:lastModifiedBy>
  <cp:revision>1</cp:revision>
  <dcterms:created xsi:type="dcterms:W3CDTF">2016-05-12T12:09:00Z</dcterms:created>
  <dcterms:modified xsi:type="dcterms:W3CDTF">2016-05-12T12:12:00Z</dcterms:modified>
</cp:coreProperties>
</file>